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E4" w:rsidRDefault="00B14562" w:rsidP="00D1782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43600" cy="89217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AS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B35" w:rsidRPr="00675842" w:rsidRDefault="00151754" w:rsidP="00F00B35">
      <w:r w:rsidRPr="00675842">
        <w:t>Dear author</w:t>
      </w:r>
      <w:r w:rsidR="006C319B" w:rsidRPr="00675842">
        <w:t>s</w:t>
      </w:r>
      <w:r w:rsidR="00454ADD" w:rsidRPr="00675842">
        <w:t xml:space="preserve"> of I</w:t>
      </w:r>
      <w:r w:rsidR="005F7E39" w:rsidRPr="00675842">
        <w:t xml:space="preserve">CAS </w:t>
      </w:r>
      <w:r w:rsidRPr="00675842">
        <w:t>student pape</w:t>
      </w:r>
      <w:r w:rsidR="006C319B" w:rsidRPr="00675842">
        <w:t>r</w:t>
      </w:r>
      <w:r w:rsidR="00454ADD" w:rsidRPr="00675842">
        <w:t>s:</w:t>
      </w:r>
    </w:p>
    <w:p w:rsidR="00FB6671" w:rsidRPr="00675842" w:rsidRDefault="00F00B35" w:rsidP="00903C44">
      <w:r w:rsidRPr="00675842">
        <w:t xml:space="preserve">Congratulations! A panel of reviewers accepted your paper for presentation at the ICAS </w:t>
      </w:r>
      <w:r w:rsidR="006C319B" w:rsidRPr="00675842">
        <w:t xml:space="preserve">2016 </w:t>
      </w:r>
      <w:r w:rsidR="00F72CB7" w:rsidRPr="00675842">
        <w:t xml:space="preserve">Congress </w:t>
      </w:r>
      <w:r w:rsidRPr="00675842">
        <w:t>in S</w:t>
      </w:r>
      <w:r w:rsidR="00D47AFD" w:rsidRPr="00675842">
        <w:t>outh</w:t>
      </w:r>
      <w:r w:rsidRPr="00675842">
        <w:t xml:space="preserve"> Korea.</w:t>
      </w:r>
      <w:r w:rsidR="00903C44" w:rsidRPr="00675842">
        <w:t xml:space="preserve"> There are a few important rules you should follow if you are interested in competing for the </w:t>
      </w:r>
      <w:r w:rsidR="00903C44" w:rsidRPr="00675842">
        <w:rPr>
          <w:b/>
        </w:rPr>
        <w:t>John McCarthy Student Award</w:t>
      </w:r>
      <w:r w:rsidR="00F72CB7" w:rsidRPr="00675842">
        <w:t>.</w:t>
      </w:r>
    </w:p>
    <w:p w:rsidR="00903C44" w:rsidRPr="00675842" w:rsidRDefault="00FE50FC" w:rsidP="00D47AFD">
      <w:r w:rsidRPr="00675842">
        <w:t>I</w:t>
      </w:r>
      <w:r w:rsidR="009D2703" w:rsidRPr="00675842">
        <w:t>ndicate</w:t>
      </w:r>
      <w:r w:rsidR="00DE0508" w:rsidRPr="00675842">
        <w:t>,</w:t>
      </w:r>
      <w:r w:rsidR="009D2703" w:rsidRPr="00675842">
        <w:t xml:space="preserve"> </w:t>
      </w:r>
      <w:r w:rsidR="006920E5">
        <w:rPr>
          <w:b/>
        </w:rPr>
        <w:t>by replying to this email</w:t>
      </w:r>
      <w:r w:rsidR="00DE0508" w:rsidRPr="00675842">
        <w:t>,</w:t>
      </w:r>
      <w:r w:rsidR="00F72CB7" w:rsidRPr="00675842">
        <w:rPr>
          <w:b/>
        </w:rPr>
        <w:t xml:space="preserve"> </w:t>
      </w:r>
      <w:r w:rsidR="00DE0508" w:rsidRPr="00675842">
        <w:t>if</w:t>
      </w:r>
      <w:r w:rsidR="009D2703" w:rsidRPr="00675842">
        <w:t xml:space="preserve"> you</w:t>
      </w:r>
      <w:r w:rsidR="00D47AFD" w:rsidRPr="00675842">
        <w:t xml:space="preserve"> w</w:t>
      </w:r>
      <w:r w:rsidR="009D2703" w:rsidRPr="00675842">
        <w:t xml:space="preserve">ish to compete for this </w:t>
      </w:r>
      <w:r w:rsidR="00DE0508" w:rsidRPr="00675842">
        <w:t>prestigious award</w:t>
      </w:r>
      <w:r w:rsidR="00D47AFD" w:rsidRPr="00675842">
        <w:t>.</w:t>
      </w:r>
      <w:r w:rsidR="00655B91" w:rsidRPr="00675842">
        <w:t xml:space="preserve"> </w:t>
      </w:r>
      <w:r w:rsidR="00454ADD" w:rsidRPr="00675842">
        <w:t>T</w:t>
      </w:r>
      <w:r w:rsidR="00D47AFD" w:rsidRPr="00675842">
        <w:t>he ICAS McCarthy Award is established for students working in scientific research in aeronautics. It</w:t>
      </w:r>
      <w:r w:rsidR="00903C44" w:rsidRPr="00675842">
        <w:t xml:space="preserve"> is offered by Mrs</w:t>
      </w:r>
      <w:r w:rsidR="00E50879" w:rsidRPr="00675842">
        <w:t>.</w:t>
      </w:r>
      <w:r w:rsidR="00903C44" w:rsidRPr="00675842">
        <w:t xml:space="preserve"> Camille McCarthy, the widow of Professor John McCarthy Jr.</w:t>
      </w:r>
      <w:r w:rsidR="00655B91" w:rsidRPr="00675842">
        <w:t xml:space="preserve"> </w:t>
      </w:r>
      <w:r w:rsidR="00903C44" w:rsidRPr="00675842">
        <w:t xml:space="preserve">Professor McCarthy served for several years as a member of the International Program Committee of ICAS and, in his professional life, </w:t>
      </w:r>
      <w:r w:rsidRPr="00675842">
        <w:t>he keenly</w:t>
      </w:r>
      <w:r w:rsidR="00903C44" w:rsidRPr="00675842">
        <w:t xml:space="preserve"> p</w:t>
      </w:r>
      <w:r w:rsidR="00D47AFD" w:rsidRPr="00675842">
        <w:t>romot</w:t>
      </w:r>
      <w:r w:rsidRPr="00675842">
        <w:t>ed</w:t>
      </w:r>
      <w:r w:rsidR="00D47AFD" w:rsidRPr="00675842">
        <w:t xml:space="preserve"> younger scientists, </w:t>
      </w:r>
      <w:r w:rsidR="00903C44" w:rsidRPr="00675842">
        <w:t>technologists and engineers</w:t>
      </w:r>
      <w:r w:rsidR="00D47AFD" w:rsidRPr="00675842">
        <w:t>. The a</w:t>
      </w:r>
      <w:r w:rsidR="00903C44" w:rsidRPr="00675842">
        <w:t xml:space="preserve">ward </w:t>
      </w:r>
      <w:r w:rsidR="00D47AFD" w:rsidRPr="00675842">
        <w:t>(or a</w:t>
      </w:r>
      <w:r w:rsidR="00903C44" w:rsidRPr="00675842">
        <w:t>wards</w:t>
      </w:r>
      <w:r w:rsidR="00D47AFD" w:rsidRPr="00675842">
        <w:t>)</w:t>
      </w:r>
      <w:r w:rsidR="00454ADD" w:rsidRPr="00675842">
        <w:t>,</w:t>
      </w:r>
      <w:r w:rsidR="00903C44" w:rsidRPr="00675842">
        <w:t xml:space="preserve"> consisting</w:t>
      </w:r>
      <w:r w:rsidR="00D47AFD" w:rsidRPr="00675842">
        <w:t xml:space="preserve"> of a certificate and a stipend</w:t>
      </w:r>
      <w:r w:rsidR="00903C44" w:rsidRPr="00675842">
        <w:t xml:space="preserve"> will be given to the author (or authors, should there be more than one who satisfies the qualifying criteria) of the paper th</w:t>
      </w:r>
      <w:r w:rsidR="00D47AFD" w:rsidRPr="00675842">
        <w:t xml:space="preserve">at demonstrates a </w:t>
      </w:r>
      <w:r w:rsidR="00903C44" w:rsidRPr="00675842">
        <w:t>quality of content and presentation judged to be the best or second best of the student pa</w:t>
      </w:r>
      <w:r w:rsidR="00D47AFD" w:rsidRPr="00675842">
        <w:t xml:space="preserve">pers presented at the Congress. At past </w:t>
      </w:r>
      <w:r w:rsidR="00042D40" w:rsidRPr="00675842">
        <w:t>Congresses</w:t>
      </w:r>
      <w:r w:rsidR="00D47AFD" w:rsidRPr="00675842">
        <w:t>, t</w:t>
      </w:r>
      <w:r w:rsidR="00903C44" w:rsidRPr="00675842">
        <w:t xml:space="preserve">he </w:t>
      </w:r>
      <w:r w:rsidR="00D47AFD" w:rsidRPr="00675842">
        <w:t>presenter(</w:t>
      </w:r>
      <w:r w:rsidR="00903C44" w:rsidRPr="00675842">
        <w:t>s) receive</w:t>
      </w:r>
      <w:r w:rsidR="00042D40" w:rsidRPr="00675842">
        <w:t>d</w:t>
      </w:r>
      <w:r w:rsidR="00903C44" w:rsidRPr="00675842">
        <w:t xml:space="preserve"> a</w:t>
      </w:r>
      <w:r w:rsidR="00042D40" w:rsidRPr="00675842">
        <w:t>n</w:t>
      </w:r>
      <w:r w:rsidR="00903C44" w:rsidRPr="00675842">
        <w:t xml:space="preserve"> honorarium </w:t>
      </w:r>
      <w:r w:rsidR="00F72CB7" w:rsidRPr="00675842">
        <w:t>in the range of</w:t>
      </w:r>
      <w:r w:rsidR="00903C44" w:rsidRPr="00675842">
        <w:t xml:space="preserve"> </w:t>
      </w:r>
      <w:r w:rsidR="00655B91" w:rsidRPr="00675842">
        <w:t>€</w:t>
      </w:r>
      <w:r w:rsidR="00903C44" w:rsidRPr="00675842">
        <w:t>1</w:t>
      </w:r>
      <w:r w:rsidR="00D47AFD" w:rsidRPr="00675842">
        <w:t>,</w:t>
      </w:r>
      <w:r w:rsidR="00655B91" w:rsidRPr="00675842">
        <w:t>000</w:t>
      </w:r>
      <w:r w:rsidRPr="00675842">
        <w:t xml:space="preserve"> </w:t>
      </w:r>
      <w:r w:rsidR="00903C44" w:rsidRPr="00675842">
        <w:t xml:space="preserve">for the winner and </w:t>
      </w:r>
      <w:r w:rsidR="00655B91" w:rsidRPr="00675842">
        <w:t>€</w:t>
      </w:r>
      <w:r w:rsidR="00903C44" w:rsidRPr="00675842">
        <w:t>500</w:t>
      </w:r>
      <w:r w:rsidRPr="00675842">
        <w:t xml:space="preserve"> </w:t>
      </w:r>
      <w:r w:rsidR="00903C44" w:rsidRPr="00675842">
        <w:t>for second place</w:t>
      </w:r>
      <w:r w:rsidR="00DE0508" w:rsidRPr="00675842">
        <w:t>.</w:t>
      </w:r>
      <w:r w:rsidR="00903C44" w:rsidRPr="00675842">
        <w:t xml:space="preserve"> Should it prove difficult at the Congress to make a choice between papers of similar merit, the </w:t>
      </w:r>
      <w:r w:rsidR="00042D40" w:rsidRPr="00675842">
        <w:t>a</w:t>
      </w:r>
      <w:r w:rsidR="00903C44" w:rsidRPr="00675842">
        <w:t xml:space="preserve">ward or </w:t>
      </w:r>
      <w:r w:rsidR="00042D40" w:rsidRPr="00675842">
        <w:t>a</w:t>
      </w:r>
      <w:r w:rsidR="00903C44" w:rsidRPr="00675842">
        <w:t xml:space="preserve">wards may, at the discretion of the judges, be divided equally between </w:t>
      </w:r>
      <w:r w:rsidR="00042D40" w:rsidRPr="00675842">
        <w:t>recipient</w:t>
      </w:r>
      <w:r w:rsidR="00F72CB7" w:rsidRPr="00675842">
        <w:t>s</w:t>
      </w:r>
      <w:r w:rsidR="00042D40" w:rsidRPr="00675842">
        <w:t>.</w:t>
      </w:r>
    </w:p>
    <w:p w:rsidR="00903C44" w:rsidRPr="00675842" w:rsidRDefault="00F72CB7" w:rsidP="00903C44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>Qualifying criteria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</w:p>
    <w:p w:rsidR="00903C44" w:rsidRPr="00675842" w:rsidRDefault="00903C44" w:rsidP="00042D40">
      <w:pPr>
        <w:pStyle w:val="Default"/>
        <w:numPr>
          <w:ilvl w:val="1"/>
          <w:numId w:val="1"/>
        </w:numPr>
        <w:ind w:left="630" w:hanging="270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The principal </w:t>
      </w:r>
      <w:r w:rsidR="001E2B79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student 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>author must be an undergraduate or postgraduate who has not</w:t>
      </w:r>
      <w:r w:rsidR="00655B91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yet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completed </w:t>
      </w:r>
      <w:r w:rsidR="00655B91" w:rsidRPr="00675842">
        <w:rPr>
          <w:rFonts w:asciiTheme="minorHAnsi" w:hAnsiTheme="minorHAnsi" w:cstheme="minorBidi"/>
          <w:color w:val="auto"/>
          <w:sz w:val="22"/>
          <w:szCs w:val="22"/>
        </w:rPr>
        <w:t>a Ph</w:t>
      </w:r>
      <w:r w:rsidR="00FE50FC"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655B91" w:rsidRPr="00675842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FE50FC"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by the date of the Congress. If there are joint student authors, each must satisfy this cri</w:t>
      </w:r>
      <w:r w:rsidR="00042D40" w:rsidRPr="00675842">
        <w:rPr>
          <w:rFonts w:asciiTheme="minorHAnsi" w:hAnsiTheme="minorHAnsi" w:cstheme="minorBidi"/>
          <w:color w:val="auto"/>
          <w:sz w:val="22"/>
          <w:szCs w:val="22"/>
        </w:rPr>
        <w:t>terion to quality for the a</w:t>
      </w:r>
      <w:r w:rsidR="00014C4E" w:rsidRPr="00675842">
        <w:rPr>
          <w:rFonts w:asciiTheme="minorHAnsi" w:hAnsiTheme="minorHAnsi" w:cstheme="minorBidi"/>
          <w:color w:val="auto"/>
          <w:sz w:val="22"/>
          <w:szCs w:val="22"/>
        </w:rPr>
        <w:t>ward</w:t>
      </w:r>
      <w:r w:rsidR="006654E4"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AA5D49" w:rsidRDefault="00AA5D49" w:rsidP="00042D40">
      <w:pPr>
        <w:pStyle w:val="Default"/>
        <w:numPr>
          <w:ilvl w:val="1"/>
          <w:numId w:val="1"/>
        </w:numPr>
        <w:ind w:left="630" w:hanging="27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O</w:t>
      </w:r>
      <w:r w:rsidRPr="00BE3093">
        <w:rPr>
          <w:rFonts w:asciiTheme="minorHAnsi" w:hAnsiTheme="minorHAnsi" w:cstheme="minorBidi"/>
          <w:b/>
          <w:color w:val="auto"/>
          <w:sz w:val="22"/>
          <w:szCs w:val="22"/>
        </w:rPr>
        <w:t>n or before the deadline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395F30">
        <w:rPr>
          <w:rFonts w:asciiTheme="minorHAnsi" w:hAnsiTheme="minorHAnsi" w:cstheme="minorBidi"/>
          <w:color w:val="auto"/>
          <w:sz w:val="22"/>
          <w:szCs w:val="22"/>
        </w:rPr>
        <w:t xml:space="preserve">(which will be posted on the ICAS website) </w:t>
      </w: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he student author(s) must </w:t>
      </w:r>
      <w:r>
        <w:rPr>
          <w:rFonts w:asciiTheme="minorHAnsi" w:hAnsiTheme="minorHAnsi" w:cstheme="minorBidi"/>
          <w:color w:val="auto"/>
          <w:sz w:val="22"/>
          <w:szCs w:val="22"/>
        </w:rPr>
        <w:t>upload the following via the ICAS webpage:</w:t>
      </w:r>
    </w:p>
    <w:p w:rsidR="00064808" w:rsidRPr="00675842" w:rsidRDefault="00AA5D49" w:rsidP="00AA5D49">
      <w:pPr>
        <w:pStyle w:val="Default"/>
        <w:numPr>
          <w:ilvl w:val="2"/>
          <w:numId w:val="1"/>
        </w:numPr>
        <w:ind w:left="1260" w:hanging="27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he </w:t>
      </w:r>
      <w:r w:rsidR="00042D40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complete </w:t>
      </w:r>
      <w:r w:rsidR="00655B91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paper </w:t>
      </w:r>
      <w:r w:rsidR="00D6637C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for 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>inclu</w:t>
      </w:r>
      <w:r w:rsidR="00D6637C" w:rsidRPr="00675842">
        <w:rPr>
          <w:rFonts w:asciiTheme="minorHAnsi" w:hAnsiTheme="minorHAnsi" w:cstheme="minorBidi"/>
          <w:color w:val="auto"/>
          <w:sz w:val="22"/>
          <w:szCs w:val="22"/>
        </w:rPr>
        <w:t>sion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in the Congress</w:t>
      </w:r>
      <w:r w:rsidR="00D6637C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proceedings</w:t>
      </w:r>
      <w:r w:rsidR="00064808"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03C44" w:rsidRPr="00675842" w:rsidRDefault="00AA5D49" w:rsidP="00AA5D49">
      <w:pPr>
        <w:pStyle w:val="Default"/>
        <w:numPr>
          <w:ilvl w:val="2"/>
          <w:numId w:val="1"/>
        </w:numPr>
        <w:ind w:left="1260" w:hanging="27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letter from an official of the educational institution</w:t>
      </w:r>
      <w:r w:rsidR="00064808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E3093">
        <w:rPr>
          <w:rFonts w:asciiTheme="minorHAnsi" w:hAnsiTheme="minorHAnsi" w:cstheme="minorBidi"/>
          <w:color w:val="auto"/>
          <w:sz w:val="22"/>
          <w:szCs w:val="22"/>
        </w:rPr>
        <w:t>to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64808" w:rsidRPr="00675842">
        <w:rPr>
          <w:rFonts w:asciiTheme="minorHAnsi" w:hAnsiTheme="minorHAnsi" w:cstheme="minorBidi"/>
          <w:color w:val="auto"/>
          <w:sz w:val="22"/>
          <w:szCs w:val="22"/>
        </w:rPr>
        <w:t>verif</w:t>
      </w:r>
      <w:r w:rsidR="00BE3093">
        <w:rPr>
          <w:rFonts w:asciiTheme="minorHAnsi" w:hAnsiTheme="minorHAnsi" w:cstheme="minorBidi"/>
          <w:color w:val="auto"/>
          <w:sz w:val="22"/>
          <w:szCs w:val="22"/>
        </w:rPr>
        <w:t>y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E2B79" w:rsidRPr="00675842">
        <w:rPr>
          <w:rFonts w:asciiTheme="minorHAnsi" w:hAnsiTheme="minorHAnsi" w:cstheme="minorBidi"/>
          <w:color w:val="auto"/>
          <w:sz w:val="22"/>
          <w:szCs w:val="22"/>
        </w:rPr>
        <w:t>each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654E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submitted 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paper </w:t>
      </w:r>
      <w:r w:rsidR="00042D40" w:rsidRPr="00675842">
        <w:rPr>
          <w:rFonts w:asciiTheme="minorHAnsi" w:hAnsiTheme="minorHAnsi" w:cstheme="minorBidi"/>
          <w:color w:val="auto"/>
          <w:sz w:val="22"/>
          <w:szCs w:val="22"/>
        </w:rPr>
        <w:t>represents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original work of the candidates </w:t>
      </w:r>
      <w:r w:rsidR="00064808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>completed within the past two years</w:t>
      </w:r>
      <w:r w:rsidR="006654E4"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454ADD" w:rsidRPr="00675842" w:rsidRDefault="00064808" w:rsidP="00042D40">
      <w:pPr>
        <w:pStyle w:val="Default"/>
        <w:numPr>
          <w:ilvl w:val="1"/>
          <w:numId w:val="1"/>
        </w:numPr>
        <w:ind w:left="630" w:hanging="270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>At least o</w:t>
      </w:r>
      <w:r w:rsidR="00903C44" w:rsidRPr="00675842">
        <w:rPr>
          <w:rFonts w:asciiTheme="minorHAnsi" w:hAnsiTheme="minorHAnsi" w:cstheme="minorBidi"/>
          <w:color w:val="auto"/>
          <w:sz w:val="22"/>
          <w:szCs w:val="22"/>
        </w:rPr>
        <w:t>ne of the student authors must attend the Congress and present the paper in person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903C44" w:rsidRPr="00675842" w:rsidRDefault="00454ADD" w:rsidP="005B0DB4">
      <w:pPr>
        <w:pStyle w:val="Default"/>
        <w:numPr>
          <w:ilvl w:val="1"/>
          <w:numId w:val="1"/>
        </w:numPr>
        <w:ind w:left="630" w:hanging="180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Typically the top five finalists </w:t>
      </w:r>
      <w:r w:rsidR="002F1D36" w:rsidRPr="00675842">
        <w:rPr>
          <w:rFonts w:asciiTheme="minorHAnsi" w:hAnsiTheme="minorHAnsi" w:cstheme="minorBidi"/>
          <w:color w:val="auto"/>
          <w:sz w:val="22"/>
          <w:szCs w:val="22"/>
        </w:rPr>
        <w:t>must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present their paper(s) during the Student Finalist Session</w:t>
      </w:r>
      <w:r w:rsidR="005B0DB4" w:rsidRPr="00675842">
        <w:rPr>
          <w:rFonts w:asciiTheme="minorHAnsi" w:hAnsiTheme="minorHAnsi" w:cstheme="minorBidi"/>
          <w:color w:val="auto"/>
          <w:sz w:val="22"/>
          <w:szCs w:val="22"/>
        </w:rPr>
        <w:t>. These finalists will each be offered a ticket to the Congress banquet on Thursday evening when Mrs. McCarthy will present awards to the winners.</w:t>
      </w:r>
    </w:p>
    <w:p w:rsidR="00454ADD" w:rsidRPr="00675842" w:rsidRDefault="00454ADD" w:rsidP="00CA6F41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>Review criteria:</w:t>
      </w:r>
    </w:p>
    <w:p w:rsidR="00454ADD" w:rsidRPr="00675842" w:rsidRDefault="00903C44" w:rsidP="00454ADD">
      <w:pPr>
        <w:pStyle w:val="Default"/>
        <w:numPr>
          <w:ilvl w:val="1"/>
          <w:numId w:val="1"/>
        </w:numPr>
        <w:ind w:left="630" w:hanging="180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6654E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Student Paper Review and Selection 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>Committee will base its decision solely on the scientific merit of the candidate papers and</w:t>
      </w:r>
      <w:r w:rsidR="006654E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on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the quality of their presentation</w:t>
      </w:r>
      <w:r w:rsidR="00454ADD"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3D5C24" w:rsidRPr="00675842" w:rsidRDefault="00903C44" w:rsidP="00454ADD">
      <w:pPr>
        <w:pStyle w:val="Default"/>
        <w:numPr>
          <w:ilvl w:val="1"/>
          <w:numId w:val="1"/>
        </w:numPr>
        <w:ind w:left="630" w:hanging="180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>No reference will be made to the curricula vitae of the candidates</w:t>
      </w:r>
      <w:r w:rsidR="003D5C24" w:rsidRPr="0067584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CA6F41" w:rsidRPr="00675842" w:rsidRDefault="00CA6F41" w:rsidP="00CA6F4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64DD2" w:rsidRPr="00675842" w:rsidRDefault="00655B91" w:rsidP="00764DD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Thank you for submitting your papers. </w:t>
      </w:r>
      <w:r w:rsidR="005F7E39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6654E4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Selection Committee </w:t>
      </w:r>
      <w:r w:rsidR="00764DD2" w:rsidRPr="00675842">
        <w:rPr>
          <w:rFonts w:asciiTheme="minorHAnsi" w:hAnsiTheme="minorHAnsi" w:cstheme="minorBidi"/>
          <w:color w:val="auto"/>
          <w:sz w:val="22"/>
          <w:szCs w:val="22"/>
        </w:rPr>
        <w:t>look</w:t>
      </w:r>
      <w:r w:rsidR="006654E4" w:rsidRPr="00675842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764DD2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 forward to reviewing 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>them</w:t>
      </w:r>
      <w:r w:rsidR="00FE50FC" w:rsidRPr="00675842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Pr="00675842">
        <w:rPr>
          <w:rFonts w:asciiTheme="minorHAnsi" w:hAnsiTheme="minorHAnsi" w:cstheme="minorBidi"/>
          <w:color w:val="auto"/>
          <w:sz w:val="22"/>
          <w:szCs w:val="22"/>
        </w:rPr>
        <w:t>Please direct questions to the ICAS Secretariat.</w:t>
      </w:r>
    </w:p>
    <w:p w:rsidR="00F72CB7" w:rsidRPr="00675842" w:rsidRDefault="00F72CB7" w:rsidP="00764DD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64DD2" w:rsidRPr="00675842" w:rsidRDefault="00764DD2" w:rsidP="00764DD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>Sincerely,</w:t>
      </w:r>
    </w:p>
    <w:p w:rsidR="00764DD2" w:rsidRPr="00675842" w:rsidRDefault="00764DD2" w:rsidP="00764DD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>Karl Rein-Weston</w:t>
      </w:r>
    </w:p>
    <w:p w:rsidR="00764DD2" w:rsidRPr="00675842" w:rsidRDefault="00764DD2" w:rsidP="00764DD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75842">
        <w:rPr>
          <w:rFonts w:asciiTheme="minorHAnsi" w:hAnsiTheme="minorHAnsi" w:cstheme="minorBidi"/>
          <w:color w:val="auto"/>
          <w:sz w:val="22"/>
          <w:szCs w:val="22"/>
        </w:rPr>
        <w:t>Student Paper Review and Selection Committee C</w:t>
      </w:r>
      <w:r w:rsidR="00F72CB7" w:rsidRPr="00675842">
        <w:rPr>
          <w:rFonts w:asciiTheme="minorHAnsi" w:hAnsiTheme="minorHAnsi" w:cstheme="minorBidi"/>
          <w:color w:val="auto"/>
          <w:sz w:val="22"/>
          <w:szCs w:val="22"/>
        </w:rPr>
        <w:t>hair</w:t>
      </w:r>
    </w:p>
    <w:sectPr w:rsidR="00764DD2" w:rsidRPr="00675842" w:rsidSect="00BE309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4904"/>
    <w:multiLevelType w:val="hybridMultilevel"/>
    <w:tmpl w:val="0A58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1AEC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0530C"/>
    <w:multiLevelType w:val="hybridMultilevel"/>
    <w:tmpl w:val="B0B6C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5"/>
    <w:rsid w:val="00014C4E"/>
    <w:rsid w:val="00042D40"/>
    <w:rsid w:val="00064808"/>
    <w:rsid w:val="00151754"/>
    <w:rsid w:val="001E2B79"/>
    <w:rsid w:val="002F1D36"/>
    <w:rsid w:val="00395F30"/>
    <w:rsid w:val="00396FE9"/>
    <w:rsid w:val="003D5C24"/>
    <w:rsid w:val="003F7828"/>
    <w:rsid w:val="00454ADD"/>
    <w:rsid w:val="00471F80"/>
    <w:rsid w:val="00486376"/>
    <w:rsid w:val="004C111A"/>
    <w:rsid w:val="00577DAA"/>
    <w:rsid w:val="005B0DB4"/>
    <w:rsid w:val="005F7E39"/>
    <w:rsid w:val="00655B91"/>
    <w:rsid w:val="006654E4"/>
    <w:rsid w:val="00675842"/>
    <w:rsid w:val="006920E5"/>
    <w:rsid w:val="006C319B"/>
    <w:rsid w:val="006E3E5B"/>
    <w:rsid w:val="00764DD2"/>
    <w:rsid w:val="007F373A"/>
    <w:rsid w:val="00903C44"/>
    <w:rsid w:val="009D2703"/>
    <w:rsid w:val="00A8279E"/>
    <w:rsid w:val="00AA5D49"/>
    <w:rsid w:val="00B14562"/>
    <w:rsid w:val="00BE3093"/>
    <w:rsid w:val="00CA6F41"/>
    <w:rsid w:val="00CE080E"/>
    <w:rsid w:val="00D10CDD"/>
    <w:rsid w:val="00D1782C"/>
    <w:rsid w:val="00D47AFD"/>
    <w:rsid w:val="00D6637C"/>
    <w:rsid w:val="00DE0508"/>
    <w:rsid w:val="00E50879"/>
    <w:rsid w:val="00F00B35"/>
    <w:rsid w:val="00F72CB7"/>
    <w:rsid w:val="00FB6671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66A8-4E5A-4CAC-B820-DBA4CDE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B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Boeing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kjr7802</dc:creator>
  <cp:lastModifiedBy>Bodo</cp:lastModifiedBy>
  <cp:revision>7</cp:revision>
  <cp:lastPrinted>2015-10-07T05:34:00Z</cp:lastPrinted>
  <dcterms:created xsi:type="dcterms:W3CDTF">2015-10-21T08:24:00Z</dcterms:created>
  <dcterms:modified xsi:type="dcterms:W3CDTF">2017-07-12T07:23:00Z</dcterms:modified>
</cp:coreProperties>
</file>